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8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A81640" w:rsidRPr="00A8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складированию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41"/>
        <w:gridCol w:w="1592"/>
      </w:tblGrid>
      <w:tr w:rsidR="00526DF8" w:rsidRPr="00427351" w:rsidTr="003F4451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3F4451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3F4451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1C24" w:rsidRPr="00427351" w:rsidTr="003F4451">
        <w:tc>
          <w:tcPr>
            <w:tcW w:w="675" w:type="dxa"/>
            <w:vMerge w:val="restart"/>
          </w:tcPr>
          <w:p w:rsidR="00F51C24" w:rsidRPr="00A81640" w:rsidRDefault="00F51C24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F51C24" w:rsidRPr="00A81640" w:rsidRDefault="00F51C24" w:rsidP="00F51C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погрузочно-разгрузочных работ и размещению грузов допущены работники в возрасте не моложе 18 лет, </w:t>
            </w:r>
          </w:p>
        </w:tc>
        <w:tc>
          <w:tcPr>
            <w:tcW w:w="2977" w:type="dxa"/>
            <w:vMerge w:val="restart"/>
          </w:tcPr>
          <w:p w:rsidR="00F51C24" w:rsidRPr="00A81640" w:rsidRDefault="00F51C24" w:rsidP="003503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Пункт 5 Правил по охране труда при погрузочно-разгрузочных работах и размещении грузов, утвержденных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риказом Министерства труда и социальной защиты Российской Федерации от 17.09.2014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642н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егистрационный № 34558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567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C24" w:rsidRPr="00427351" w:rsidTr="003F4451">
        <w:tc>
          <w:tcPr>
            <w:tcW w:w="675" w:type="dxa"/>
            <w:vMerge/>
          </w:tcPr>
          <w:p w:rsidR="00F51C24" w:rsidRPr="00A81640" w:rsidRDefault="00F51C24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F51C24" w:rsidRPr="00A81640" w:rsidRDefault="00F51C24" w:rsidP="00F51C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прошедшие обязательный предварительный медицинский осмотр, </w:t>
            </w:r>
          </w:p>
        </w:tc>
        <w:tc>
          <w:tcPr>
            <w:tcW w:w="2977" w:type="dxa"/>
            <w:vMerge/>
          </w:tcPr>
          <w:p w:rsidR="00F51C24" w:rsidRPr="00A81640" w:rsidRDefault="00F51C24" w:rsidP="003503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C24" w:rsidRPr="00427351" w:rsidTr="003F4451">
        <w:tc>
          <w:tcPr>
            <w:tcW w:w="675" w:type="dxa"/>
            <w:vMerge/>
          </w:tcPr>
          <w:p w:rsidR="00F51C24" w:rsidRPr="00A81640" w:rsidRDefault="00F51C24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F51C24" w:rsidRPr="00A81640" w:rsidRDefault="00F51C24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обучение по охране труда и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F51C24" w:rsidRPr="00A81640" w:rsidRDefault="00F51C24" w:rsidP="0035036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1C24" w:rsidRPr="00427351" w:rsidRDefault="00F51C2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40" w:rsidRPr="00427351" w:rsidTr="003F4451">
        <w:tc>
          <w:tcPr>
            <w:tcW w:w="675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A81640" w:rsidRPr="00A81640" w:rsidRDefault="00A81640" w:rsidP="00F51C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разработаны </w:t>
            </w:r>
            <w:r w:rsidR="00F51C24">
              <w:rPr>
                <w:rFonts w:ascii="Times New Roman" w:hAnsi="Times New Roman" w:cs="Times New Roman"/>
                <w:sz w:val="24"/>
                <w:szCs w:val="28"/>
              </w:rPr>
              <w:t xml:space="preserve">и утверждены 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инструкции по охране труда по вопросам проведения погрузочно-разгрузочных работ и размещению грузов</w:t>
            </w:r>
          </w:p>
        </w:tc>
        <w:tc>
          <w:tcPr>
            <w:tcW w:w="2977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2 Правил</w:t>
            </w:r>
            <w:r w:rsidR="0035036F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40" w:rsidRPr="00427351" w:rsidTr="003F4451">
        <w:tc>
          <w:tcPr>
            <w:tcW w:w="675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К выполнению погрузочно-разгрузочных работ и размещению грузов с применением грузоподъемных машин допущены работники, имеющие удостовере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 на право производства работ</w:t>
            </w:r>
          </w:p>
        </w:tc>
        <w:tc>
          <w:tcPr>
            <w:tcW w:w="2977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6 Правил</w:t>
            </w:r>
            <w:r w:rsidR="0035036F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40" w:rsidRPr="00427351" w:rsidTr="003F4451">
        <w:tc>
          <w:tcPr>
            <w:tcW w:w="675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Погрузочно-разгрузочные 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работы в охранной зоне линии электропередачи выполняются при наличии письменного разрешения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владельца линии электропередачи</w:t>
            </w:r>
          </w:p>
        </w:tc>
        <w:tc>
          <w:tcPr>
            <w:tcW w:w="2977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11 Правил </w:t>
            </w:r>
            <w:r w:rsidR="0035036F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5A4FF5" w:rsidRPr="00A81640" w:rsidRDefault="005A4FF5" w:rsidP="005A4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Погрузочно-разгрузочные работы с применением грузоподъемных машин выполняются по технологическим картам, </w:t>
            </w:r>
          </w:p>
        </w:tc>
        <w:tc>
          <w:tcPr>
            <w:tcW w:w="2977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Пункт 19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проектам производства работ</w:t>
            </w:r>
          </w:p>
        </w:tc>
        <w:tc>
          <w:tcPr>
            <w:tcW w:w="2977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5A4FF5" w:rsidRPr="00A81640" w:rsidRDefault="005A4FF5" w:rsidP="005A4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Производство погрузочно-разгрузочных работ осуществляется при соблюдении предельно допустимых норм разового подъема тяжестей: мужчинами - не более 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кг; </w:t>
            </w:r>
          </w:p>
        </w:tc>
        <w:tc>
          <w:tcPr>
            <w:tcW w:w="2977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32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женщинами - не более 15 кг</w:t>
            </w:r>
          </w:p>
        </w:tc>
        <w:tc>
          <w:tcPr>
            <w:tcW w:w="2977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5A4FF5" w:rsidRPr="00A81640" w:rsidRDefault="005A4FF5" w:rsidP="005A4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Погрузка и разгрузка грузов массой от 80 до 500 кг производится с применением грузоподъемного оборудования (талей, блоков, лебедок)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  <w:tc>
          <w:tcPr>
            <w:tcW w:w="2977" w:type="dxa"/>
            <w:vMerge w:val="restart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33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FF5" w:rsidRPr="00427351" w:rsidTr="003F4451">
        <w:tc>
          <w:tcPr>
            <w:tcW w:w="675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также с применением покатов</w:t>
            </w:r>
          </w:p>
        </w:tc>
        <w:tc>
          <w:tcPr>
            <w:tcW w:w="2977" w:type="dxa"/>
            <w:vMerge/>
          </w:tcPr>
          <w:p w:rsidR="005A4FF5" w:rsidRPr="00A81640" w:rsidRDefault="005A4FF5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A4FF5" w:rsidRPr="00427351" w:rsidRDefault="005A4FF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40" w:rsidRPr="00427351" w:rsidTr="003F4451">
        <w:tc>
          <w:tcPr>
            <w:tcW w:w="675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Зона подъема и перемещения грузов электромагнитными и грейфер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ными кранами ограждена</w:t>
            </w:r>
          </w:p>
        </w:tc>
        <w:tc>
          <w:tcPr>
            <w:tcW w:w="2977" w:type="dxa"/>
          </w:tcPr>
          <w:p w:rsidR="00A81640" w:rsidRPr="00A81640" w:rsidRDefault="00A81640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102 Правил</w:t>
            </w:r>
            <w:r w:rsidR="0035036F"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81640" w:rsidRPr="00427351" w:rsidRDefault="00A8164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0A" w:rsidRPr="00427351" w:rsidTr="003F4451">
        <w:tc>
          <w:tcPr>
            <w:tcW w:w="675" w:type="dxa"/>
            <w:vMerge w:val="restart"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19" w:type="dxa"/>
          </w:tcPr>
          <w:p w:rsidR="0001210A" w:rsidRPr="00A81640" w:rsidRDefault="0001210A" w:rsidP="000121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Размещение грузов производится по технологическим картам с указанием мест размещени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</w:p>
        </w:tc>
        <w:tc>
          <w:tcPr>
            <w:tcW w:w="2977" w:type="dxa"/>
            <w:vMerge w:val="restart"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Подпункт 1 пункта 113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0A" w:rsidRPr="00427351" w:rsidTr="003F4451">
        <w:tc>
          <w:tcPr>
            <w:tcW w:w="675" w:type="dxa"/>
            <w:vMerge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1210A" w:rsidRPr="00A81640" w:rsidRDefault="0001210A" w:rsidP="000121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размеров проходов, </w:t>
            </w:r>
          </w:p>
        </w:tc>
        <w:tc>
          <w:tcPr>
            <w:tcW w:w="2977" w:type="dxa"/>
            <w:vMerge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0A" w:rsidRPr="00427351" w:rsidTr="003F4451">
        <w:tc>
          <w:tcPr>
            <w:tcW w:w="675" w:type="dxa"/>
            <w:vMerge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01210A" w:rsidRPr="00A81640" w:rsidRDefault="0001210A" w:rsidP="000121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размеров проездов</w:t>
            </w:r>
          </w:p>
        </w:tc>
        <w:tc>
          <w:tcPr>
            <w:tcW w:w="2977" w:type="dxa"/>
            <w:vMerge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10A" w:rsidRPr="00427351" w:rsidTr="003F4451">
        <w:tc>
          <w:tcPr>
            <w:tcW w:w="675" w:type="dxa"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19" w:type="dxa"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издан локальный нормативный акт о назначении ответственного лица при производстве погрузочно-разгрузочных работ с помощью грузоподъемной машины, в случае 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отсутствия данных по массе и це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нтру тяжести поднимаемого груза</w:t>
            </w:r>
          </w:p>
        </w:tc>
        <w:tc>
          <w:tcPr>
            <w:tcW w:w="2977" w:type="dxa"/>
          </w:tcPr>
          <w:p w:rsidR="0001210A" w:rsidRPr="00A81640" w:rsidRDefault="0001210A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22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1210A" w:rsidRPr="00427351" w:rsidRDefault="0001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 w:val="restart"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3119" w:type="dxa"/>
          </w:tcPr>
          <w:p w:rsidR="00EB37BF" w:rsidRPr="00A81640" w:rsidRDefault="00EB37BF" w:rsidP="00EB37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Закрываются на замок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ыходы на крановые пути, </w:t>
            </w:r>
          </w:p>
        </w:tc>
        <w:tc>
          <w:tcPr>
            <w:tcW w:w="2977" w:type="dxa"/>
            <w:vMerge w:val="restart"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Пункт 23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B37BF" w:rsidRDefault="00EB37BF" w:rsidP="00EB37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галереи мосто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вых кранов</w:t>
            </w:r>
          </w:p>
        </w:tc>
        <w:tc>
          <w:tcPr>
            <w:tcW w:w="2977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 w:val="restart"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EB37BF" w:rsidRPr="00A81640" w:rsidRDefault="00EB37BF" w:rsidP="00EB37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На таре указываются ее номер, </w:t>
            </w:r>
          </w:p>
        </w:tc>
        <w:tc>
          <w:tcPr>
            <w:tcW w:w="2977" w:type="dxa"/>
            <w:vMerge w:val="restart"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>Абзац второй пункта 57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642н</w:t>
            </w: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B37BF" w:rsidRPr="00A81640" w:rsidRDefault="00EB37BF" w:rsidP="00EB37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назначение, </w:t>
            </w:r>
          </w:p>
        </w:tc>
        <w:tc>
          <w:tcPr>
            <w:tcW w:w="2977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B37BF" w:rsidRPr="00A81640" w:rsidRDefault="00EB37BF" w:rsidP="00EB37B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1640"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масса, </w:t>
            </w:r>
          </w:p>
        </w:tc>
        <w:tc>
          <w:tcPr>
            <w:tcW w:w="2977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7BF" w:rsidRPr="00427351" w:rsidTr="003F4451">
        <w:tc>
          <w:tcPr>
            <w:tcW w:w="675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максимальная масса груза</w:t>
            </w:r>
          </w:p>
        </w:tc>
        <w:tc>
          <w:tcPr>
            <w:tcW w:w="2977" w:type="dxa"/>
            <w:vMerge/>
          </w:tcPr>
          <w:p w:rsidR="00EB37BF" w:rsidRPr="00A81640" w:rsidRDefault="00EB37BF" w:rsidP="00273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B37BF" w:rsidRPr="00427351" w:rsidRDefault="00EB37B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F0757E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BE" w:rsidRDefault="00427DBE" w:rsidP="00526DF8">
      <w:pPr>
        <w:spacing w:after="0" w:line="240" w:lineRule="auto"/>
      </w:pPr>
      <w:r>
        <w:separator/>
      </w:r>
    </w:p>
  </w:endnote>
  <w:endnote w:type="continuationSeparator" w:id="0">
    <w:p w:rsidR="00427DBE" w:rsidRDefault="00427DBE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BE" w:rsidRDefault="00427DBE" w:rsidP="00526DF8">
      <w:pPr>
        <w:spacing w:after="0" w:line="240" w:lineRule="auto"/>
      </w:pPr>
      <w:r>
        <w:separator/>
      </w:r>
    </w:p>
  </w:footnote>
  <w:footnote w:type="continuationSeparator" w:id="0">
    <w:p w:rsidR="00427DBE" w:rsidRDefault="00427DBE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57E">
          <w:rPr>
            <w:noProof/>
          </w:rPr>
          <w:t>385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210A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036F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27DBE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4FF5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189A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5574C"/>
    <w:rsid w:val="0085687F"/>
    <w:rsid w:val="00857EAA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452B8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916CF"/>
    <w:rsid w:val="00DA2849"/>
    <w:rsid w:val="00DA740C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37A4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5EEE"/>
    <w:rsid w:val="00EB37BF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0757E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51C24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FE7B-8AF9-4977-96C7-E795E9A1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dcterms:created xsi:type="dcterms:W3CDTF">2017-12-13T07:02:00Z</dcterms:created>
  <dcterms:modified xsi:type="dcterms:W3CDTF">2017-12-13T07:02:00Z</dcterms:modified>
</cp:coreProperties>
</file>